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15" w14:textId="0C1339A5" w:rsidR="00580098" w:rsidRPr="00641B25" w:rsidRDefault="00580098" w:rsidP="0058009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Minutes</w:t>
      </w:r>
    </w:p>
    <w:p w14:paraId="73E219EC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097602" w14:textId="7FA801E2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The monthly meeting of the Kewanee Park District Board of Commissioners was held at the Kewanee Park District Office Board Room, 1095 Cambridge Road Kewanee, IL 61443 Thursda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 w:rsidR="003A60EC">
        <w:rPr>
          <w:rFonts w:ascii="Times New Roman" w:eastAsia="Times New Roman" w:hAnsi="Times New Roman" w:cs="Times New Roman"/>
          <w:color w:val="333333"/>
          <w:sz w:val="24"/>
          <w:szCs w:val="24"/>
        </w:rPr>
        <w:t>June 15, 2023</w:t>
      </w:r>
    </w:p>
    <w:p w14:paraId="3A010D8F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17B3F7" w14:textId="77777777" w:rsidR="003A60EC" w:rsidRDefault="00580098" w:rsidP="003A60E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Present: President Brackett, Commissioner Kapacinskas, 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J.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Heberer, 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M. Heberer,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Director Andrew Dwyer</w:t>
      </w:r>
      <w:r w:rsidR="003A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Secretary Heather Haga and </w:t>
      </w:r>
    </w:p>
    <w:p w14:paraId="6799565F" w14:textId="15AF1079" w:rsidR="003A60EC" w:rsidRPr="00641B25" w:rsidRDefault="003A60EC" w:rsidP="003A60E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Jennifer Russell (Regional Media)</w:t>
      </w:r>
    </w:p>
    <w:p w14:paraId="2FB8CB20" w14:textId="77777777" w:rsidR="003A60EC" w:rsidRPr="00641B25" w:rsidRDefault="003A60EC" w:rsidP="003A60E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71F0D4" w14:textId="5F55636A" w:rsidR="00580098" w:rsidRPr="00641B25" w:rsidRDefault="003A60EC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4062506" w14:textId="6F76D8E1" w:rsidR="004379C9" w:rsidRDefault="004379C9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 xml:space="preserve">Absent: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Commissioner Morey</w:t>
      </w:r>
    </w:p>
    <w:p w14:paraId="513283B8" w14:textId="77777777" w:rsidR="004379C9" w:rsidRPr="004379C9" w:rsidRDefault="004379C9" w:rsidP="00580098"/>
    <w:p w14:paraId="1D4D1AD1" w14:textId="769D72F5" w:rsidR="00580098" w:rsidRPr="001A1EAE" w:rsidRDefault="00580098" w:rsidP="001A1EA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   </w:t>
      </w:r>
    </w:p>
    <w:p w14:paraId="68CF34C8" w14:textId="6717504E" w:rsidR="00580098" w:rsidRPr="00641B25" w:rsidRDefault="00580098" w:rsidP="00641B25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Roll Cal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</w:p>
    <w:p w14:paraId="7028D331" w14:textId="1A602EEE" w:rsidR="00580098" w:rsidRPr="001A1EAE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CONSENT AGENDA</w:t>
      </w:r>
    </w:p>
    <w:p w14:paraId="35A6E379" w14:textId="77777777" w:rsidR="001A1EAE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MINUTES:</w:t>
      </w:r>
    </w:p>
    <w:p w14:paraId="73076083" w14:textId="2BACAC59" w:rsidR="00641B25" w:rsidRPr="001A1EAE" w:rsidRDefault="003A60EC" w:rsidP="001A1E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Regular Meeting May 18, 2023</w:t>
      </w:r>
    </w:p>
    <w:p w14:paraId="03C6D0CB" w14:textId="77777777" w:rsidR="00641B25" w:rsidRPr="00641B25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FINANCIAL STATEMENTS</w:t>
      </w:r>
    </w:p>
    <w:p w14:paraId="1232841B" w14:textId="115B84CA" w:rsidR="001A1EAE" w:rsidRPr="001A1EAE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BILLS FOR APPROVAL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proofErr w:type="spellStart"/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A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 Month of </w:t>
      </w:r>
      <w:proofErr w:type="gramStart"/>
      <w:r w:rsidR="003A60EC">
        <w:rPr>
          <w:rFonts w:ascii="Times New Roman" w:eastAsia="Times New Roman" w:hAnsi="Times New Roman" w:cs="Times New Roman"/>
          <w:color w:val="333333"/>
          <w:sz w:val="24"/>
          <w:szCs w:val="24"/>
        </w:rPr>
        <w:t>May,</w:t>
      </w:r>
      <w:proofErr w:type="gramEnd"/>
      <w:r w:rsidR="003A60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</w:t>
      </w:r>
    </w:p>
    <w:p w14:paraId="12D83F05" w14:textId="4A2FAC39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approve Consent Agenda. 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seconded the motion. Motion Passed. </w:t>
      </w:r>
      <w:r w:rsidR="00B46B1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36451828" w14:textId="50286ABD" w:rsidR="00641B25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COMMENT: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14:paraId="3993BE16" w14:textId="77777777" w:rsidR="00641B25" w:rsidRPr="00641B25" w:rsidRDefault="00641B25" w:rsidP="00641B2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6FD9EF" w14:textId="75AF8326" w:rsidR="00580098" w:rsidRPr="00641B25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NEW BUSINESS</w:t>
      </w:r>
    </w:p>
    <w:p w14:paraId="1CEF752C" w14:textId="05835255" w:rsidR="00641B25" w:rsidRDefault="005B6A7F" w:rsidP="00641B25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Consideration of Annual Treasurer’s Report</w:t>
      </w:r>
    </w:p>
    <w:p w14:paraId="1F0F00A7" w14:textId="77777777" w:rsidR="00750EAF" w:rsidRDefault="00750EAF" w:rsidP="00750EA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35C6B8E" w14:textId="77777777" w:rsidR="00A83AC3" w:rsidRDefault="00A83AC3" w:rsidP="00A83AC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54E0460" w14:textId="143D91FA" w:rsidR="00641B25" w:rsidRDefault="00641B25" w:rsidP="00750E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5B6A7F"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J. Heberer</w:t>
      </w:r>
      <w:r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motioned. Commissioner </w:t>
      </w:r>
      <w:r w:rsidR="005B6A7F"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="001948A5"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seconded</w:t>
      </w:r>
      <w:r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motion. Motion Passed. </w:t>
      </w:r>
      <w:r w:rsidR="00A83AC3"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0-</w:t>
      </w:r>
      <w:r w:rsidR="005B6A7F"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</w:p>
    <w:p w14:paraId="31114F21" w14:textId="77777777" w:rsidR="00750EAF" w:rsidRDefault="00750EAF" w:rsidP="00750E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FC9E990" w14:textId="483CE766" w:rsidR="00750EAF" w:rsidRPr="00750EAF" w:rsidRDefault="00750EAF" w:rsidP="00750EAF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750EA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Consideration of Resolution No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</w:t>
      </w:r>
      <w:r w:rsidRPr="00750EA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29: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P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Setting of continuing wage range policy</w:t>
      </w:r>
    </w:p>
    <w:p w14:paraId="70653277" w14:textId="77777777" w:rsidR="00641B25" w:rsidRDefault="00641B25" w:rsidP="00750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5A5E20D" w14:textId="5948C049" w:rsidR="00750EAF" w:rsidRDefault="00750EAF" w:rsidP="00750E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M. Heberer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approve Consent Agenda. 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Kapacinskas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0EC70CFD" w14:textId="77777777" w:rsidR="00750EAF" w:rsidRDefault="00750EAF" w:rsidP="00750E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195AD5" w14:textId="2A4E1429" w:rsidR="00750EAF" w:rsidRPr="00750EAF" w:rsidRDefault="00750EAF" w:rsidP="00750EAF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0E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Consideration of Resolution No. 30: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Employee Health Insurance Renewal</w:t>
      </w:r>
    </w:p>
    <w:p w14:paraId="3215679C" w14:textId="77777777" w:rsidR="00750EAF" w:rsidRDefault="00750EAF" w:rsidP="00750EA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0DE02D7" w14:textId="77777777" w:rsidR="00750EAF" w:rsidRPr="00750EAF" w:rsidRDefault="00750EAF" w:rsidP="00750EA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D162580" w14:textId="5DE7DF36" w:rsidR="00750EAF" w:rsidRPr="00750EAF" w:rsidRDefault="00750EAF" w:rsidP="00750E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J. Heberer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approve </w:t>
      </w:r>
      <w:proofErr w:type="gramStart"/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Consent</w:t>
      </w:r>
      <w:proofErr w:type="gramEnd"/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Agenda. 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Kapacinskas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44227D6C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CE8645" w14:textId="40E9823C" w:rsidR="00E64B68" w:rsidRDefault="00580098" w:rsidP="00750EA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REPORT FROM DIRECTOR </w:t>
      </w:r>
    </w:p>
    <w:p w14:paraId="03C35CAA" w14:textId="77777777" w:rsidR="00750EAF" w:rsidRDefault="00750EAF" w:rsidP="00750EAF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4401E5" w14:textId="77777777" w:rsidR="00750EAF" w:rsidRPr="00750EAF" w:rsidRDefault="00750EAF" w:rsidP="00750EAF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096C02" w14:textId="77777777" w:rsidR="00750EAF" w:rsidRDefault="00750EAF" w:rsidP="00750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15CF3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for Baseball!  445 kids and 36 teams!</w:t>
      </w:r>
    </w:p>
    <w:p w14:paraId="59D7900C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update.  I am told 183k was submitted for reimbursement and/or payment for work to be done/approved.  I have not heard of approval but have followed up with our adjuster again today.</w:t>
      </w:r>
    </w:p>
    <w:p w14:paraId="3DBDF7EC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Canopy update</w:t>
      </w:r>
    </w:p>
    <w:p w14:paraId="3BDCF13A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in your packet is the most up to date rendering.  I have asked about anti aviary modifications under as well as making front 3 post rather than 4 for viewing.  We have been working with a new project manager as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Rojinski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left Valley.  I have consulted Chris a few times to ensure this project is as advertised.  </w:t>
      </w:r>
    </w:p>
    <w:p w14:paraId="261F0567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</w:t>
      </w:r>
    </w:p>
    <w:p w14:paraId="0F1F1743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submitted on April 14</w:t>
      </w:r>
    </w:p>
    <w:p w14:paraId="36CC2CD3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was told no application on file and to shut pool </w:t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</w:p>
    <w:p w14:paraId="51E05911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spoke with Weaver and Anderson’s offices for assistance.  </w:t>
      </w:r>
    </w:p>
    <w:p w14:paraId="26C5C6C8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found that very same day or next AM and we were given go ahead to re-open.  </w:t>
      </w:r>
    </w:p>
    <w:p w14:paraId="0C67A5D3" w14:textId="77777777" w:rsidR="00750EAF" w:rsidRPr="005E7839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unsure 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but also found person issuing license stated in email that they were waiting on inspector, who was left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email.  I spoke to inspector, shared that knowledge and a copy of the email and was given go ahead to open pool since he was told the reason for closure was a lack of a license renewal application.</w:t>
      </w:r>
    </w:p>
    <w:p w14:paraId="7F5147D8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lessons</w:t>
      </w:r>
    </w:p>
    <w:p w14:paraId="6C3E3283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lessons over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for $50.  As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at 9 out of 14 signed up.</w:t>
      </w:r>
    </w:p>
    <w:p w14:paraId="2924ADF9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management</w:t>
      </w:r>
    </w:p>
    <w:p w14:paraId="7F32EFF6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expanding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features and the newest one is league management.  Parents can see game schedules, results,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whole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family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recdesk</w:t>
      </w:r>
      <w:proofErr w:type="spellEnd"/>
      <w:r>
        <w:rPr>
          <w:rFonts w:ascii="Times New Roman" w:hAnsi="Times New Roman" w:cs="Times New Roman"/>
          <w:sz w:val="24"/>
          <w:szCs w:val="24"/>
        </w:rPr>
        <w:t>.  Coaches can see rosters, schedules, and changes as well through a dedication personnel/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portal!</w:t>
      </w:r>
    </w:p>
    <w:p w14:paraId="602CADA5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taken a bit of time but should be much smoother now that we have the template built for the future.</w:t>
      </w:r>
    </w:p>
    <w:p w14:paraId="2D0E87C2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</w:p>
    <w:p w14:paraId="217AD7C6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Progressing and we will be meeting all required deadlines.</w:t>
      </w:r>
    </w:p>
    <w:p w14:paraId="00B4868C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postings</w:t>
      </w:r>
    </w:p>
    <w:p w14:paraId="289A6481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going into star courier but have also been inquiring about other alternatives as the circulation of star courier is diminishing and I am concerned it may not even be around to publish in near future.</w:t>
      </w:r>
    </w:p>
    <w:p w14:paraId="460E72D2" w14:textId="77777777" w:rsidR="00750EAF" w:rsidRPr="00093359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Dane has inquired about renting out the pool for a whole day and closing it to the public.  I told them I would ask you but have already indicated it is hard to do that when the pool is for the public.  I have also worked with them on an alternative which would be rentals before and after normal hours while allowing their employees and families to use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normal hours as part of the rental and charging a nominal fee to offset costs.</w:t>
      </w:r>
    </w:p>
    <w:p w14:paraId="3357ABFB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Buddy Walk for Down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</w:t>
      </w:r>
      <w:proofErr w:type="gramEnd"/>
    </w:p>
    <w:p w14:paraId="456D9B7E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14 and would start around 8am and over by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18F30C6A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asking them to come with a special use request if s desired, but I do not think it will be impactful on our normal operations at that location, that time of year.</w:t>
      </w:r>
    </w:p>
    <w:p w14:paraId="3F2FF79B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activites</w:t>
      </w:r>
      <w:proofErr w:type="spellEnd"/>
    </w:p>
    <w:p w14:paraId="2E3AB885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rodeo</w:t>
      </w:r>
    </w:p>
    <w:p w14:paraId="1DC59D89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in Park</w:t>
      </w:r>
    </w:p>
    <w:p w14:paraId="413954BB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Neil Anderson and Travis Weaver at their town </w:t>
      </w:r>
      <w:proofErr w:type="gramStart"/>
      <w:r>
        <w:rPr>
          <w:rFonts w:ascii="Times New Roman" w:hAnsi="Times New Roman" w:cs="Times New Roman"/>
          <w:sz w:val="24"/>
          <w:szCs w:val="24"/>
        </w:rPr>
        <w:t>hall</w:t>
      </w:r>
      <w:proofErr w:type="gramEnd"/>
    </w:p>
    <w:p w14:paraId="4F745A1B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stepped in to assist restaurant with hiring.  </w:t>
      </w:r>
    </w:p>
    <w:p w14:paraId="3DB1A549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Pressed Toro on down 4700 </w:t>
      </w:r>
      <w:proofErr w:type="gramStart"/>
      <w:r>
        <w:rPr>
          <w:rFonts w:ascii="Times New Roman" w:hAnsi="Times New Roman" w:cs="Times New Roman"/>
          <w:sz w:val="24"/>
          <w:szCs w:val="24"/>
        </w:rPr>
        <w:t>mower</w:t>
      </w:r>
      <w:proofErr w:type="gramEnd"/>
      <w:r>
        <w:rPr>
          <w:rFonts w:ascii="Times New Roman" w:hAnsi="Times New Roman" w:cs="Times New Roman"/>
          <w:sz w:val="24"/>
          <w:szCs w:val="24"/>
        </w:rPr>
        <w:t>.  Finally got park to fix.  Then within days, the other 4700 had issue and parts have been ordered and are arriving.  Hope to get back up and running soon.</w:t>
      </w:r>
    </w:p>
    <w:p w14:paraId="631EB570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Police Department in location of a missing juvenile who was last seen at northeast </w:t>
      </w:r>
      <w:proofErr w:type="gramStart"/>
      <w:r>
        <w:rPr>
          <w:rFonts w:ascii="Times New Roman" w:hAnsi="Times New Roman" w:cs="Times New Roman"/>
          <w:sz w:val="24"/>
          <w:szCs w:val="24"/>
        </w:rPr>
        <w:t>park</w:t>
      </w:r>
      <w:proofErr w:type="gramEnd"/>
    </w:p>
    <w:p w14:paraId="2C237450" w14:textId="77777777" w:rsidR="00750EAF" w:rsidRDefault="00750EAF" w:rsidP="00750EA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parks</w:t>
      </w:r>
    </w:p>
    <w:p w14:paraId="6731E6BE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opening</w:t>
      </w:r>
    </w:p>
    <w:p w14:paraId="006E0462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 work</w:t>
      </w:r>
    </w:p>
    <w:p w14:paraId="17AAD2A9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heads</w:t>
      </w:r>
    </w:p>
    <w:p w14:paraId="0F605392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clinic started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youth league begins tomorrow!</w:t>
      </w:r>
    </w:p>
    <w:p w14:paraId="7D72D387" w14:textId="77777777" w:rsid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grill loaned to Elks/Kiwanis for their annual drawdown was stolen.  I have worked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breedloves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video and once found, I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Police Dept.  We are working to locate.</w:t>
      </w:r>
    </w:p>
    <w:p w14:paraId="4BAB3ED0" w14:textId="1640C56B" w:rsidR="00892DD5" w:rsidRPr="00750EAF" w:rsidRDefault="00750EAF" w:rsidP="00750EAF">
      <w:pPr>
        <w:pStyle w:val="NoSpacing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forever planting went well, however, even with daily watering during heat wave, a few trees are not doing well.  I have engaged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Nursery on warranty and am hoping for replacement of those trees.</w:t>
      </w:r>
    </w:p>
    <w:p w14:paraId="0E615118" w14:textId="7A7E87EC" w:rsidR="00E64B68" w:rsidRDefault="00E64B68" w:rsidP="00892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DBD2F" w14:textId="77777777" w:rsidR="00892DD5" w:rsidRPr="00892DD5" w:rsidRDefault="00892DD5" w:rsidP="00892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C1F86" w14:textId="5613D003" w:rsidR="00580098" w:rsidRPr="00892DD5" w:rsidRDefault="00580098" w:rsidP="00892DD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2D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COMMISIONER COMMENTS </w:t>
      </w:r>
    </w:p>
    <w:p w14:paraId="1C73502F" w14:textId="77777777" w:rsidR="00892DD5" w:rsidRDefault="00892DD5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19C805" w14:textId="02496EC2" w:rsidR="00580098" w:rsidRPr="00641B25" w:rsidRDefault="00580098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2C3B6B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Bootcamp 3 hour 6 to 7 session of teaching reports and how the meetings should be run.  Very nice and appreciated Andy </w:t>
      </w:r>
      <w:r w:rsidR="00E14D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 w:rsidR="00750EAF">
        <w:rPr>
          <w:rFonts w:ascii="Times New Roman" w:eastAsia="Times New Roman" w:hAnsi="Times New Roman" w:cs="Times New Roman"/>
          <w:color w:val="333333"/>
          <w:sz w:val="24"/>
          <w:szCs w:val="24"/>
        </w:rPr>
        <w:t>getting him the information.</w:t>
      </w:r>
    </w:p>
    <w:p w14:paraId="7C1B6B28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AE0E07" w14:textId="5D641A58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2C3B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Heberer: </w:t>
      </w:r>
      <w:r w:rsidR="00E14D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Grill stollen from Windmont, Trees on #1 with </w:t>
      </w:r>
      <w:r w:rsidR="00D736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E14DA0">
        <w:rPr>
          <w:rFonts w:ascii="Times New Roman" w:eastAsia="Times New Roman" w:hAnsi="Times New Roman" w:cs="Times New Roman"/>
          <w:color w:val="333333"/>
          <w:sz w:val="24"/>
          <w:szCs w:val="24"/>
        </w:rPr>
        <w:t>weather</w:t>
      </w:r>
      <w:r w:rsidR="00D736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</w:t>
      </w:r>
      <w:r w:rsidR="00E14D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driving range flag</w:t>
      </w:r>
      <w:r w:rsidR="00D736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9CF17AB" w14:textId="77777777" w:rsidR="002C3B6B" w:rsidRPr="00641B25" w:rsidRDefault="002C3B6B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5CFB43" w14:textId="4F9A25BC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Commissioner Kapacinskas:</w:t>
      </w:r>
      <w:r w:rsidR="00B55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36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She was able to attend a couple events with the community, opening of the pool, Pride Fest at Northeast. Great to see interaction, excited kids and wonderful to see. </w:t>
      </w:r>
    </w:p>
    <w:p w14:paraId="701FEF36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28DB76" w14:textId="4E8FF6C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Brackett: </w:t>
      </w:r>
      <w:r w:rsidR="00D73674">
        <w:rPr>
          <w:rFonts w:ascii="Times New Roman" w:eastAsia="Times New Roman" w:hAnsi="Times New Roman" w:cs="Times New Roman"/>
          <w:color w:val="333333"/>
          <w:sz w:val="24"/>
          <w:szCs w:val="24"/>
        </w:rPr>
        <w:t>Bald Eagle hanging around Windmont park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Golf course-stress of no water and doing a good job trying to keep it green. </w:t>
      </w:r>
    </w:p>
    <w:p w14:paraId="5DA2E9E9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F47C11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486BA6" w14:textId="657BC814" w:rsidR="00580098" w:rsidRPr="00E64B68" w:rsidRDefault="00580098" w:rsidP="001A1EA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B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CLOSED SESSION </w:t>
      </w:r>
    </w:p>
    <w:p w14:paraId="57717D99" w14:textId="7BE87A6C" w:rsidR="00580098" w:rsidRPr="00E64B68" w:rsidRDefault="00580098" w:rsidP="00E64B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64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Sec. 120/2. C-1 Open Meetings The appointment, employment, compensation, </w:t>
      </w:r>
      <w:r w:rsidR="00B4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discipline, performance, or dismissal of specific employees of the public body or legal counsel for the public body. </w:t>
      </w:r>
    </w:p>
    <w:p w14:paraId="37EC3BA9" w14:textId="1B1ECC8E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892DD5">
        <w:rPr>
          <w:rFonts w:ascii="Times New Roman" w:eastAsia="Times New Roman" w:hAnsi="Times New Roman" w:cs="Times New Roman"/>
          <w:color w:val="333333"/>
          <w:sz w:val="24"/>
          <w:szCs w:val="24"/>
        </w:rPr>
        <w:t>J.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 to enter closed session. Commissioner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="00B906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48ABF68D" w14:textId="4BC49DAA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E15BFF" w14:textId="2EF2F84F" w:rsidR="00B906FD" w:rsidRDefault="00892DD5" w:rsidP="00892DD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CALL TO ORDER</w:t>
      </w:r>
      <w:r w:rsid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Closed session of Kewanee Park District board meeting to order at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5:42</w:t>
      </w:r>
      <w:r w:rsid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pm on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June 15, 2023</w:t>
      </w:r>
    </w:p>
    <w:p w14:paraId="030E683E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11B733" w14:textId="3C9A35CA" w:rsidR="007643F7" w:rsidRDefault="007643F7" w:rsidP="007643F7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ROLL CALL</w:t>
      </w:r>
    </w:p>
    <w:p w14:paraId="581D70EE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144904" w14:textId="035BDFA5" w:rsidR="007643F7" w:rsidRDefault="007643F7" w:rsidP="007643F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Adjourn Closed Session 6: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pm on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June 15, 2023</w:t>
      </w:r>
    </w:p>
    <w:p w14:paraId="25272F4C" w14:textId="77777777" w:rsidR="007643F7" w:rsidRP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79A3A0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072CD8" w14:textId="596353E9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 to enter closed session. Commissioner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J. Heberer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1F3C2249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1E4AF8" w14:textId="77777777" w:rsidR="00B906FD" w:rsidRPr="00641B25" w:rsidRDefault="00B906FD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1E6641" w14:textId="76DC29C0" w:rsidR="00580098" w:rsidRPr="007643F7" w:rsidRDefault="00B906FD" w:rsidP="007643F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0098"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 </w:t>
      </w:r>
    </w:p>
    <w:p w14:paraId="114575BA" w14:textId="77777777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222F25" w14:textId="6097C132" w:rsidR="002125A3" w:rsidRPr="00641B25" w:rsidRDefault="00580098" w:rsidP="00580098">
      <w:pPr>
        <w:rPr>
          <w:rFonts w:ascii="Times New Roman" w:hAnsi="Times New Roman" w:cs="Times New Roman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nothing further to discuss President Brackett entertained a motion to adjourn the meeting. Commissioner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Kapacinskas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adjourn the meeting. Commissioner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J. Heberer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All in Favor. Motion Passed. </w:t>
      </w:r>
      <w:r w:rsidR="00B41AD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-0</w:t>
      </w:r>
    </w:p>
    <w:sectPr w:rsidR="002125A3" w:rsidRPr="0064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A89"/>
    <w:multiLevelType w:val="multilevel"/>
    <w:tmpl w:val="8F80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A6E"/>
    <w:multiLevelType w:val="hybridMultilevel"/>
    <w:tmpl w:val="0722F90C"/>
    <w:lvl w:ilvl="0" w:tplc="C5DE877C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CF25ED1"/>
    <w:multiLevelType w:val="multilevel"/>
    <w:tmpl w:val="9A8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27D40"/>
    <w:multiLevelType w:val="hybridMultilevel"/>
    <w:tmpl w:val="049C1B10"/>
    <w:lvl w:ilvl="0" w:tplc="5056742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D0614BE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1253"/>
    <w:multiLevelType w:val="multilevel"/>
    <w:tmpl w:val="8D8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6147C"/>
    <w:multiLevelType w:val="multilevel"/>
    <w:tmpl w:val="1A0A3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4D"/>
    <w:multiLevelType w:val="hybridMultilevel"/>
    <w:tmpl w:val="C86A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467A"/>
    <w:multiLevelType w:val="hybridMultilevel"/>
    <w:tmpl w:val="79681972"/>
    <w:lvl w:ilvl="0" w:tplc="3AC8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D515E"/>
    <w:multiLevelType w:val="multilevel"/>
    <w:tmpl w:val="9440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370AE"/>
    <w:multiLevelType w:val="hybridMultilevel"/>
    <w:tmpl w:val="3BFED5B4"/>
    <w:lvl w:ilvl="0" w:tplc="3C20F20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CB319B"/>
    <w:multiLevelType w:val="hybridMultilevel"/>
    <w:tmpl w:val="90F8DC02"/>
    <w:lvl w:ilvl="0" w:tplc="C43A6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124EB"/>
    <w:multiLevelType w:val="multilevel"/>
    <w:tmpl w:val="126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50116"/>
    <w:multiLevelType w:val="hybridMultilevel"/>
    <w:tmpl w:val="77D8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5D9E"/>
    <w:multiLevelType w:val="multilevel"/>
    <w:tmpl w:val="887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D2143"/>
    <w:multiLevelType w:val="multilevel"/>
    <w:tmpl w:val="6E7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43ECD"/>
    <w:multiLevelType w:val="multilevel"/>
    <w:tmpl w:val="15B8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40492"/>
    <w:multiLevelType w:val="hybridMultilevel"/>
    <w:tmpl w:val="1B805088"/>
    <w:lvl w:ilvl="0" w:tplc="C4C073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35629D"/>
    <w:multiLevelType w:val="multilevel"/>
    <w:tmpl w:val="E79E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C32B38"/>
    <w:multiLevelType w:val="hybridMultilevel"/>
    <w:tmpl w:val="060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6B4B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0736"/>
    <w:multiLevelType w:val="multilevel"/>
    <w:tmpl w:val="898AF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853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32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1561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479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901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2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723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2123683">
    <w:abstractNumId w:val="14"/>
  </w:num>
  <w:num w:numId="9" w16cid:durableId="17309609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052030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5555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6595395">
    <w:abstractNumId w:val="18"/>
  </w:num>
  <w:num w:numId="13" w16cid:durableId="2045205109">
    <w:abstractNumId w:val="3"/>
  </w:num>
  <w:num w:numId="14" w16cid:durableId="150486999">
    <w:abstractNumId w:val="16"/>
  </w:num>
  <w:num w:numId="15" w16cid:durableId="1148715773">
    <w:abstractNumId w:val="1"/>
  </w:num>
  <w:num w:numId="16" w16cid:durableId="1718312382">
    <w:abstractNumId w:val="9"/>
  </w:num>
  <w:num w:numId="17" w16cid:durableId="338966700">
    <w:abstractNumId w:val="6"/>
  </w:num>
  <w:num w:numId="18" w16cid:durableId="835346059">
    <w:abstractNumId w:val="12"/>
  </w:num>
  <w:num w:numId="19" w16cid:durableId="23018373">
    <w:abstractNumId w:val="7"/>
  </w:num>
  <w:num w:numId="20" w16cid:durableId="2120029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98"/>
    <w:rsid w:val="000C2E28"/>
    <w:rsid w:val="000D2777"/>
    <w:rsid w:val="001308CD"/>
    <w:rsid w:val="001948A5"/>
    <w:rsid w:val="001A1EAE"/>
    <w:rsid w:val="002125A3"/>
    <w:rsid w:val="002C3B6B"/>
    <w:rsid w:val="003A60EC"/>
    <w:rsid w:val="004379C9"/>
    <w:rsid w:val="00580098"/>
    <w:rsid w:val="005A776B"/>
    <w:rsid w:val="005B6A7F"/>
    <w:rsid w:val="00641B25"/>
    <w:rsid w:val="007339DF"/>
    <w:rsid w:val="00750EAF"/>
    <w:rsid w:val="007643F7"/>
    <w:rsid w:val="00892DD5"/>
    <w:rsid w:val="00A83AC3"/>
    <w:rsid w:val="00B41ADF"/>
    <w:rsid w:val="00B46B1F"/>
    <w:rsid w:val="00B55123"/>
    <w:rsid w:val="00B906FD"/>
    <w:rsid w:val="00CE13FE"/>
    <w:rsid w:val="00D73674"/>
    <w:rsid w:val="00E14DA0"/>
    <w:rsid w:val="00E61CAB"/>
    <w:rsid w:val="00E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F5B9"/>
  <w15:chartTrackingRefBased/>
  <w15:docId w15:val="{9F4D73F2-40D1-4053-86F2-E09B2BD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098"/>
    <w:rPr>
      <w:b/>
      <w:bCs/>
    </w:rPr>
  </w:style>
  <w:style w:type="paragraph" w:styleId="ListParagraph">
    <w:name w:val="List Paragraph"/>
    <w:basedOn w:val="Normal"/>
    <w:uiPriority w:val="34"/>
    <w:qFormat/>
    <w:rsid w:val="00641B25"/>
    <w:pPr>
      <w:ind w:left="720"/>
      <w:contextualSpacing/>
    </w:pPr>
  </w:style>
  <w:style w:type="paragraph" w:styleId="NoSpacing">
    <w:name w:val="No Spacing"/>
    <w:uiPriority w:val="1"/>
    <w:qFormat/>
    <w:rsid w:val="00E64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Dwyer</dc:creator>
  <cp:keywords/>
  <dc:description/>
  <cp:lastModifiedBy>Kewanee Park District</cp:lastModifiedBy>
  <cp:revision>2</cp:revision>
  <dcterms:created xsi:type="dcterms:W3CDTF">2023-07-21T16:19:00Z</dcterms:created>
  <dcterms:modified xsi:type="dcterms:W3CDTF">2023-07-21T16:19:00Z</dcterms:modified>
</cp:coreProperties>
</file>