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F6A1AC" w14:textId="77777777" w:rsidR="006E2376" w:rsidRPr="00641B25" w:rsidRDefault="006E2376" w:rsidP="006E2376">
      <w:pPr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  <w:r w:rsidRPr="00641B2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Minutes</w:t>
      </w:r>
    </w:p>
    <w:p w14:paraId="6DA4E1AE" w14:textId="77777777" w:rsidR="006E2376" w:rsidRPr="00641B25" w:rsidRDefault="006E2376" w:rsidP="006E2376">
      <w:pPr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14:paraId="4BC5F25A" w14:textId="3306353D" w:rsidR="00E23E3F" w:rsidRDefault="00694A49" w:rsidP="006E2376">
      <w:pPr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The </w:t>
      </w:r>
      <w:r w:rsidR="002C3305">
        <w:rPr>
          <w:rFonts w:ascii="Times New Roman" w:eastAsia="Times New Roman" w:hAnsi="Times New Roman" w:cs="Times New Roman"/>
          <w:color w:val="333333"/>
          <w:sz w:val="24"/>
          <w:szCs w:val="24"/>
        </w:rPr>
        <w:t>Special</w:t>
      </w:r>
      <w:r w:rsidR="006E2376" w:rsidRPr="00641B25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meeting of the Kewanee Park District Board of Commissioners was held at the Kewanee Park District Office Board Room, 1095 Cambridge Road Kewanee, IL 61443 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Wednesday, August 12, </w:t>
      </w:r>
      <w:proofErr w:type="gramStart"/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2026</w:t>
      </w:r>
      <w:proofErr w:type="gramEnd"/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at 3:00 pm.</w:t>
      </w:r>
    </w:p>
    <w:p w14:paraId="6972B1C5" w14:textId="234AB929" w:rsidR="006E2376" w:rsidRPr="00641B25" w:rsidRDefault="006E2376" w:rsidP="006E2376">
      <w:pPr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14:paraId="701AB026" w14:textId="77777777" w:rsidR="006E2376" w:rsidRPr="00641B25" w:rsidRDefault="006E2376" w:rsidP="006E2376">
      <w:pPr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14:paraId="23CA4506" w14:textId="77777777" w:rsidR="00694A49" w:rsidRDefault="006E2376" w:rsidP="006E2376">
      <w:pPr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41B25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Present: President </w:t>
      </w:r>
      <w:r w:rsidR="00D9396D">
        <w:rPr>
          <w:rFonts w:ascii="Times New Roman" w:eastAsia="Times New Roman" w:hAnsi="Times New Roman" w:cs="Times New Roman"/>
          <w:color w:val="333333"/>
          <w:sz w:val="24"/>
          <w:szCs w:val="24"/>
        </w:rPr>
        <w:t>M. Heberer</w:t>
      </w:r>
      <w:r w:rsidRPr="00641B25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, Commissioner 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Brackett</w:t>
      </w:r>
      <w:r w:rsidRPr="00641B25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, </w:t>
      </w:r>
      <w:r w:rsidR="001C32B0">
        <w:rPr>
          <w:rFonts w:ascii="Times New Roman" w:eastAsia="Times New Roman" w:hAnsi="Times New Roman" w:cs="Times New Roman"/>
          <w:color w:val="333333"/>
          <w:sz w:val="24"/>
          <w:szCs w:val="24"/>
        </w:rPr>
        <w:t>Commissioner J. Heberer</w:t>
      </w:r>
      <w:r w:rsidR="00E23E3F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, </w:t>
      </w:r>
      <w:r w:rsidR="00694A49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Commissioner </w:t>
      </w:r>
      <w:proofErr w:type="spellStart"/>
      <w:r w:rsidR="00694A49">
        <w:rPr>
          <w:rFonts w:ascii="Times New Roman" w:eastAsia="Times New Roman" w:hAnsi="Times New Roman" w:cs="Times New Roman"/>
          <w:color w:val="333333"/>
          <w:sz w:val="24"/>
          <w:szCs w:val="24"/>
        </w:rPr>
        <w:t>Kapacinskas</w:t>
      </w:r>
      <w:proofErr w:type="spellEnd"/>
      <w:r w:rsidR="00694A49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, </w:t>
      </w:r>
      <w:r w:rsidR="00E23E3F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Commissioner Morey, </w:t>
      </w:r>
      <w:r w:rsidRPr="00641B25">
        <w:rPr>
          <w:rFonts w:ascii="Times New Roman" w:eastAsia="Times New Roman" w:hAnsi="Times New Roman" w:cs="Times New Roman"/>
          <w:color w:val="333333"/>
          <w:sz w:val="24"/>
          <w:szCs w:val="24"/>
        </w:rPr>
        <w:t>Director Andrew Dwyer,</w:t>
      </w:r>
      <w:r w:rsidR="00D9396D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</w:p>
    <w:p w14:paraId="759ED733" w14:textId="62163C6B" w:rsidR="006E2376" w:rsidRDefault="006E2376" w:rsidP="006E2376">
      <w:pPr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Secretary Heather Haga</w:t>
      </w:r>
      <w:r w:rsidR="00694A49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, and Estes Construction, Kendall Deter </w:t>
      </w:r>
    </w:p>
    <w:p w14:paraId="41844675" w14:textId="77777777" w:rsidR="006E2376" w:rsidRPr="00641B25" w:rsidRDefault="006E2376" w:rsidP="006E2376">
      <w:pPr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14:paraId="0A8FCDE0" w14:textId="77777777" w:rsidR="006E2376" w:rsidRDefault="006E2376" w:rsidP="006E2376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F62796">
        <w:rPr>
          <w:rFonts w:ascii="Times New Roman" w:eastAsia="Times New Roman" w:hAnsi="Times New Roman" w:cs="Times New Roman"/>
          <w:color w:val="333333"/>
          <w:sz w:val="24"/>
          <w:szCs w:val="24"/>
        </w:rPr>
        <w:t>CALL TO ORDER   </w:t>
      </w:r>
    </w:p>
    <w:p w14:paraId="49D9B5E8" w14:textId="77777777" w:rsidR="006E2376" w:rsidRDefault="006E2376" w:rsidP="006E2376">
      <w:pPr>
        <w:pStyle w:val="ListParagraph"/>
        <w:numPr>
          <w:ilvl w:val="1"/>
          <w:numId w:val="1"/>
        </w:numPr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Roll Call</w:t>
      </w:r>
    </w:p>
    <w:p w14:paraId="40247393" w14:textId="77777777" w:rsidR="006E2376" w:rsidRPr="001E1AA1" w:rsidRDefault="006E2376" w:rsidP="006E2376">
      <w:pPr>
        <w:ind w:left="360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14:paraId="65FBD575" w14:textId="5C1F77DE" w:rsidR="00694A49" w:rsidRDefault="00694A49" w:rsidP="00694A49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CONSENT AGENDA</w:t>
      </w:r>
    </w:p>
    <w:p w14:paraId="2C8D7A74" w14:textId="014C81D0" w:rsidR="00694A49" w:rsidRPr="00694A49" w:rsidRDefault="00694A49" w:rsidP="00694A49">
      <w:pPr>
        <w:pStyle w:val="ListParagraph"/>
        <w:widowControl w:val="0"/>
        <w:numPr>
          <w:ilvl w:val="1"/>
          <w:numId w:val="1"/>
        </w:numPr>
        <w:autoSpaceDE w:val="0"/>
        <w:autoSpaceDN w:val="0"/>
        <w:adjustRightInd w:val="0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None</w:t>
      </w:r>
    </w:p>
    <w:p w14:paraId="0DEE2251" w14:textId="77777777" w:rsidR="00694A49" w:rsidRPr="00694A49" w:rsidRDefault="00694A49" w:rsidP="00694A49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14:paraId="393ABD48" w14:textId="2C8AC5CD" w:rsidR="0044083B" w:rsidRPr="0044083B" w:rsidRDefault="0044083B" w:rsidP="0044083B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44083B">
        <w:rPr>
          <w:rFonts w:ascii="Times New Roman" w:eastAsia="Times New Roman" w:hAnsi="Times New Roman" w:cs="Times New Roman"/>
          <w:color w:val="333333"/>
          <w:sz w:val="24"/>
          <w:szCs w:val="24"/>
        </w:rPr>
        <w:t>PUBLIC COMMENT: None</w:t>
      </w:r>
    </w:p>
    <w:p w14:paraId="431ACAB2" w14:textId="77777777" w:rsidR="0044083B" w:rsidRPr="00641B25" w:rsidRDefault="0044083B" w:rsidP="0044083B">
      <w:pPr>
        <w:pStyle w:val="ListParagraph"/>
        <w:spacing w:before="100" w:beforeAutospacing="1" w:after="100" w:afterAutospacing="1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14:paraId="630FB394" w14:textId="4112B68C" w:rsidR="002C3305" w:rsidRDefault="0044083B" w:rsidP="002C3305">
      <w:pPr>
        <w:pStyle w:val="ListParagraph"/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44083B">
        <w:rPr>
          <w:rFonts w:ascii="Times New Roman" w:eastAsia="Times New Roman" w:hAnsi="Times New Roman" w:cs="Times New Roman"/>
          <w:color w:val="333333"/>
          <w:sz w:val="24"/>
          <w:szCs w:val="24"/>
        </w:rPr>
        <w:t>NEW BUSINESS</w:t>
      </w:r>
      <w:bookmarkStart w:id="0" w:name="_Hlk137544198"/>
    </w:p>
    <w:p w14:paraId="2DF88EB3" w14:textId="77777777" w:rsidR="002C3305" w:rsidRPr="002C3305" w:rsidRDefault="002C3305" w:rsidP="002C3305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14:paraId="6F1CA9C1" w14:textId="77777777" w:rsidR="00694A49" w:rsidRDefault="00694A49" w:rsidP="00694A49">
      <w:pPr>
        <w:widowControl w:val="0"/>
        <w:numPr>
          <w:ilvl w:val="1"/>
          <w:numId w:val="1"/>
        </w:numPr>
        <w:autoSpaceDE w:val="0"/>
        <w:autoSpaceDN w:val="0"/>
        <w:adjustRightInd w:val="0"/>
        <w:rPr>
          <w:b/>
          <w:bCs/>
          <w:sz w:val="23"/>
          <w:szCs w:val="23"/>
        </w:rPr>
      </w:pPr>
      <w:bookmarkStart w:id="1" w:name="_Hlk137544270"/>
      <w:bookmarkStart w:id="2" w:name="_Hlk195528151"/>
      <w:bookmarkStart w:id="3" w:name="_Hlk164078011"/>
      <w:r w:rsidRPr="00EF2865">
        <w:rPr>
          <w:b/>
          <w:bCs/>
          <w:sz w:val="23"/>
          <w:szCs w:val="23"/>
        </w:rPr>
        <w:t xml:space="preserve">Consideration of </w:t>
      </w:r>
      <w:r>
        <w:rPr>
          <w:b/>
          <w:bCs/>
          <w:sz w:val="23"/>
          <w:szCs w:val="23"/>
        </w:rPr>
        <w:t xml:space="preserve">Resolution </w:t>
      </w:r>
      <w:r w:rsidRPr="00EF2865">
        <w:rPr>
          <w:b/>
          <w:bCs/>
          <w:sz w:val="23"/>
          <w:szCs w:val="23"/>
        </w:rPr>
        <w:t xml:space="preserve">No. </w:t>
      </w:r>
      <w:bookmarkEnd w:id="1"/>
      <w:r>
        <w:rPr>
          <w:b/>
          <w:bCs/>
          <w:sz w:val="23"/>
          <w:szCs w:val="23"/>
        </w:rPr>
        <w:t xml:space="preserve">79: </w:t>
      </w:r>
      <w:r w:rsidRPr="00FD7DFC">
        <w:rPr>
          <w:sz w:val="23"/>
          <w:szCs w:val="23"/>
        </w:rPr>
        <w:t>Consideration and approval of sealed bid proposal for 19</w:t>
      </w:r>
      <w:r w:rsidRPr="00FD7DFC">
        <w:rPr>
          <w:sz w:val="23"/>
          <w:szCs w:val="23"/>
          <w:vertAlign w:val="superscript"/>
        </w:rPr>
        <w:t>th</w:t>
      </w:r>
      <w:r w:rsidRPr="00FD7DFC">
        <w:rPr>
          <w:sz w:val="23"/>
          <w:szCs w:val="23"/>
        </w:rPr>
        <w:t xml:space="preserve"> hole expansion and renovation: </w:t>
      </w:r>
      <w:r w:rsidRPr="00515D45">
        <w:rPr>
          <w:b/>
          <w:bCs/>
          <w:sz w:val="23"/>
          <w:szCs w:val="23"/>
        </w:rPr>
        <w:t>Earthwork</w:t>
      </w:r>
    </w:p>
    <w:p w14:paraId="225066B8" w14:textId="77777777" w:rsidR="00694A49" w:rsidRDefault="00694A49" w:rsidP="00694A49">
      <w:pPr>
        <w:widowControl w:val="0"/>
        <w:autoSpaceDE w:val="0"/>
        <w:autoSpaceDN w:val="0"/>
        <w:adjustRightInd w:val="0"/>
        <w:ind w:left="1440"/>
        <w:rPr>
          <w:b/>
          <w:bCs/>
          <w:sz w:val="23"/>
          <w:szCs w:val="23"/>
        </w:rPr>
      </w:pPr>
    </w:p>
    <w:p w14:paraId="022F6D83" w14:textId="77777777" w:rsidR="00694A49" w:rsidRDefault="00694A49" w:rsidP="00694A49">
      <w:pPr>
        <w:autoSpaceDE w:val="0"/>
        <w:autoSpaceDN w:val="0"/>
        <w:adjustRightInd w:val="0"/>
        <w:rPr>
          <w:rFonts w:ascii="TimesNewRomanPSMT" w:hAnsi="TimesNewRomanPSMT" w:cs="TimesNewRomanPSMT"/>
          <w:color w:val="333333"/>
          <w:sz w:val="24"/>
          <w:szCs w:val="24"/>
          <w14:ligatures w14:val="standardContextual"/>
        </w:rPr>
      </w:pPr>
      <w:r>
        <w:rPr>
          <w:rFonts w:ascii="TimesNewRomanPSMT" w:hAnsi="TimesNewRomanPSMT" w:cs="TimesNewRomanPSMT"/>
          <w:color w:val="333333"/>
          <w:sz w:val="24"/>
          <w:szCs w:val="24"/>
          <w14:ligatures w14:val="standardContextual"/>
        </w:rPr>
        <w:t>Commissioner J. Heberer motioned to approve resolution. Commissioner Morey</w:t>
      </w:r>
    </w:p>
    <w:p w14:paraId="5BF7C383" w14:textId="20AFBA46" w:rsidR="00694A49" w:rsidRDefault="00694A49" w:rsidP="00694A49">
      <w:pPr>
        <w:widowControl w:val="0"/>
        <w:autoSpaceDE w:val="0"/>
        <w:autoSpaceDN w:val="0"/>
        <w:adjustRightInd w:val="0"/>
        <w:rPr>
          <w:rFonts w:ascii="TimesNewRomanPSMT" w:hAnsi="TimesNewRomanPSMT" w:cs="TimesNewRomanPSMT"/>
          <w:color w:val="333333"/>
          <w:sz w:val="24"/>
          <w:szCs w:val="24"/>
          <w14:ligatures w14:val="standardContextual"/>
        </w:rPr>
      </w:pPr>
      <w:r>
        <w:rPr>
          <w:rFonts w:ascii="TimesNewRomanPSMT" w:hAnsi="TimesNewRomanPSMT" w:cs="TimesNewRomanPSMT"/>
          <w:color w:val="333333"/>
          <w:sz w:val="24"/>
          <w:szCs w:val="24"/>
          <w14:ligatures w14:val="standardContextual"/>
        </w:rPr>
        <w:t>seconded the motion. Motion Passed. 5-0</w:t>
      </w:r>
    </w:p>
    <w:p w14:paraId="5B304C94" w14:textId="77777777" w:rsidR="00694A49" w:rsidRPr="00FD7DFC" w:rsidRDefault="00694A49" w:rsidP="00694A49">
      <w:pPr>
        <w:widowControl w:val="0"/>
        <w:autoSpaceDE w:val="0"/>
        <w:autoSpaceDN w:val="0"/>
        <w:adjustRightInd w:val="0"/>
        <w:rPr>
          <w:b/>
          <w:bCs/>
          <w:sz w:val="23"/>
          <w:szCs w:val="23"/>
        </w:rPr>
      </w:pPr>
    </w:p>
    <w:p w14:paraId="39A93CDD" w14:textId="77777777" w:rsidR="00694A49" w:rsidRDefault="00694A49" w:rsidP="00694A49">
      <w:pPr>
        <w:widowControl w:val="0"/>
        <w:numPr>
          <w:ilvl w:val="1"/>
          <w:numId w:val="1"/>
        </w:numPr>
        <w:autoSpaceDE w:val="0"/>
        <w:autoSpaceDN w:val="0"/>
        <w:adjustRightInd w:val="0"/>
        <w:rPr>
          <w:b/>
          <w:bCs/>
          <w:sz w:val="23"/>
          <w:szCs w:val="23"/>
        </w:rPr>
      </w:pPr>
      <w:r w:rsidRPr="00EF2865">
        <w:rPr>
          <w:b/>
          <w:bCs/>
          <w:sz w:val="23"/>
          <w:szCs w:val="23"/>
        </w:rPr>
        <w:t xml:space="preserve">Consideration of </w:t>
      </w:r>
      <w:r>
        <w:rPr>
          <w:b/>
          <w:bCs/>
          <w:sz w:val="23"/>
          <w:szCs w:val="23"/>
        </w:rPr>
        <w:t xml:space="preserve">Resolution </w:t>
      </w:r>
      <w:r w:rsidRPr="00EF2865">
        <w:rPr>
          <w:b/>
          <w:bCs/>
          <w:sz w:val="23"/>
          <w:szCs w:val="23"/>
        </w:rPr>
        <w:t xml:space="preserve">No. </w:t>
      </w:r>
      <w:r>
        <w:rPr>
          <w:b/>
          <w:bCs/>
          <w:sz w:val="23"/>
          <w:szCs w:val="23"/>
        </w:rPr>
        <w:t xml:space="preserve">80: </w:t>
      </w:r>
      <w:r w:rsidRPr="00FD7DFC">
        <w:rPr>
          <w:sz w:val="23"/>
          <w:szCs w:val="23"/>
        </w:rPr>
        <w:t>Consideration and approval of sealed bid proposal for 19</w:t>
      </w:r>
      <w:r w:rsidRPr="00FD7DFC">
        <w:rPr>
          <w:sz w:val="23"/>
          <w:szCs w:val="23"/>
          <w:vertAlign w:val="superscript"/>
        </w:rPr>
        <w:t>th</w:t>
      </w:r>
      <w:r w:rsidRPr="00FD7DFC">
        <w:rPr>
          <w:sz w:val="23"/>
          <w:szCs w:val="23"/>
        </w:rPr>
        <w:t xml:space="preserve"> hole expansion and renovation: </w:t>
      </w:r>
      <w:r w:rsidRPr="00515D45">
        <w:rPr>
          <w:b/>
          <w:bCs/>
          <w:sz w:val="23"/>
          <w:szCs w:val="23"/>
        </w:rPr>
        <w:t>Concrete</w:t>
      </w:r>
    </w:p>
    <w:p w14:paraId="0D7761FE" w14:textId="77777777" w:rsidR="00694A49" w:rsidRDefault="00694A49" w:rsidP="00694A49">
      <w:pPr>
        <w:widowControl w:val="0"/>
        <w:autoSpaceDE w:val="0"/>
        <w:autoSpaceDN w:val="0"/>
        <w:adjustRightInd w:val="0"/>
        <w:rPr>
          <w:b/>
          <w:bCs/>
          <w:sz w:val="23"/>
          <w:szCs w:val="23"/>
        </w:rPr>
      </w:pPr>
    </w:p>
    <w:p w14:paraId="6180F75D" w14:textId="1A55358D" w:rsidR="00694A49" w:rsidRDefault="00694A49" w:rsidP="00694A49">
      <w:pPr>
        <w:autoSpaceDE w:val="0"/>
        <w:autoSpaceDN w:val="0"/>
        <w:adjustRightInd w:val="0"/>
        <w:rPr>
          <w:rFonts w:ascii="TimesNewRomanPSMT" w:hAnsi="TimesNewRomanPSMT" w:cs="TimesNewRomanPSMT"/>
          <w:color w:val="333333"/>
          <w:sz w:val="24"/>
          <w:szCs w:val="24"/>
          <w14:ligatures w14:val="standardContextual"/>
        </w:rPr>
      </w:pPr>
      <w:r>
        <w:rPr>
          <w:rFonts w:ascii="TimesNewRomanPSMT" w:hAnsi="TimesNewRomanPSMT" w:cs="TimesNewRomanPSMT"/>
          <w:color w:val="333333"/>
          <w:sz w:val="24"/>
          <w:szCs w:val="24"/>
          <w14:ligatures w14:val="standardContextual"/>
        </w:rPr>
        <w:t xml:space="preserve">Commissioner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  <w14:ligatures w14:val="standardContextual"/>
        </w:rPr>
        <w:t>Kapacinskas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  <w14:ligatures w14:val="standardContextual"/>
        </w:rPr>
        <w:t xml:space="preserve"> motioned to approve resolution. Commissioner Brackett</w:t>
      </w:r>
    </w:p>
    <w:p w14:paraId="2B9E9137" w14:textId="77777777" w:rsidR="00694A49" w:rsidRDefault="00694A49" w:rsidP="00694A49">
      <w:pPr>
        <w:widowControl w:val="0"/>
        <w:autoSpaceDE w:val="0"/>
        <w:autoSpaceDN w:val="0"/>
        <w:adjustRightInd w:val="0"/>
        <w:rPr>
          <w:rFonts w:ascii="TimesNewRomanPSMT" w:hAnsi="TimesNewRomanPSMT" w:cs="TimesNewRomanPSMT"/>
          <w:color w:val="333333"/>
          <w:sz w:val="24"/>
          <w:szCs w:val="24"/>
          <w14:ligatures w14:val="standardContextual"/>
        </w:rPr>
      </w:pPr>
      <w:r>
        <w:rPr>
          <w:rFonts w:ascii="TimesNewRomanPSMT" w:hAnsi="TimesNewRomanPSMT" w:cs="TimesNewRomanPSMT"/>
          <w:color w:val="333333"/>
          <w:sz w:val="24"/>
          <w:szCs w:val="24"/>
          <w14:ligatures w14:val="standardContextual"/>
        </w:rPr>
        <w:t>seconded the motion. Motion Passed. 5-0</w:t>
      </w:r>
    </w:p>
    <w:p w14:paraId="1BC4A1D4" w14:textId="77777777" w:rsidR="00694A49" w:rsidRDefault="00694A49" w:rsidP="00694A49">
      <w:pPr>
        <w:widowControl w:val="0"/>
        <w:autoSpaceDE w:val="0"/>
        <w:autoSpaceDN w:val="0"/>
        <w:adjustRightInd w:val="0"/>
        <w:rPr>
          <w:b/>
          <w:bCs/>
          <w:sz w:val="23"/>
          <w:szCs w:val="23"/>
        </w:rPr>
      </w:pPr>
    </w:p>
    <w:p w14:paraId="5DD27DCE" w14:textId="77777777" w:rsidR="00694A49" w:rsidRPr="00BC28E8" w:rsidRDefault="00694A49" w:rsidP="00694A49">
      <w:pPr>
        <w:widowControl w:val="0"/>
        <w:autoSpaceDE w:val="0"/>
        <w:autoSpaceDN w:val="0"/>
        <w:adjustRightInd w:val="0"/>
        <w:rPr>
          <w:b/>
          <w:bCs/>
          <w:sz w:val="23"/>
          <w:szCs w:val="23"/>
        </w:rPr>
      </w:pPr>
    </w:p>
    <w:p w14:paraId="2C90B0F2" w14:textId="77777777" w:rsidR="00694A49" w:rsidRDefault="00694A49" w:rsidP="00694A49">
      <w:pPr>
        <w:widowControl w:val="0"/>
        <w:numPr>
          <w:ilvl w:val="1"/>
          <w:numId w:val="1"/>
        </w:numPr>
        <w:autoSpaceDE w:val="0"/>
        <w:autoSpaceDN w:val="0"/>
        <w:adjustRightInd w:val="0"/>
        <w:rPr>
          <w:b/>
          <w:bCs/>
          <w:sz w:val="23"/>
          <w:szCs w:val="23"/>
        </w:rPr>
      </w:pPr>
      <w:r w:rsidRPr="00EF2865">
        <w:rPr>
          <w:b/>
          <w:bCs/>
          <w:sz w:val="23"/>
          <w:szCs w:val="23"/>
        </w:rPr>
        <w:t xml:space="preserve">Consideration of </w:t>
      </w:r>
      <w:r>
        <w:rPr>
          <w:b/>
          <w:bCs/>
          <w:sz w:val="23"/>
          <w:szCs w:val="23"/>
        </w:rPr>
        <w:t xml:space="preserve">Resolution </w:t>
      </w:r>
      <w:r w:rsidRPr="00EF2865">
        <w:rPr>
          <w:b/>
          <w:bCs/>
          <w:sz w:val="23"/>
          <w:szCs w:val="23"/>
        </w:rPr>
        <w:t xml:space="preserve">No. </w:t>
      </w:r>
      <w:r>
        <w:rPr>
          <w:b/>
          <w:bCs/>
          <w:sz w:val="23"/>
          <w:szCs w:val="23"/>
        </w:rPr>
        <w:t xml:space="preserve">81: </w:t>
      </w:r>
      <w:r w:rsidRPr="00FD7DFC">
        <w:rPr>
          <w:sz w:val="23"/>
          <w:szCs w:val="23"/>
        </w:rPr>
        <w:t>Consideration and approval of sealed bid proposal for 19</w:t>
      </w:r>
      <w:r w:rsidRPr="00FD7DFC">
        <w:rPr>
          <w:sz w:val="23"/>
          <w:szCs w:val="23"/>
          <w:vertAlign w:val="superscript"/>
        </w:rPr>
        <w:t>th</w:t>
      </w:r>
      <w:r w:rsidRPr="00FD7DFC">
        <w:rPr>
          <w:sz w:val="23"/>
          <w:szCs w:val="23"/>
        </w:rPr>
        <w:t xml:space="preserve"> hole expansion and renovation: </w:t>
      </w:r>
      <w:r w:rsidRPr="00515D45">
        <w:rPr>
          <w:b/>
          <w:bCs/>
          <w:sz w:val="23"/>
          <w:szCs w:val="23"/>
        </w:rPr>
        <w:t>Structural steel</w:t>
      </w:r>
    </w:p>
    <w:p w14:paraId="235BCAC1" w14:textId="77777777" w:rsidR="00694A49" w:rsidRDefault="00694A49" w:rsidP="00694A49">
      <w:pPr>
        <w:widowControl w:val="0"/>
        <w:autoSpaceDE w:val="0"/>
        <w:autoSpaceDN w:val="0"/>
        <w:adjustRightInd w:val="0"/>
        <w:ind w:left="1080"/>
        <w:rPr>
          <w:b/>
          <w:bCs/>
          <w:sz w:val="23"/>
          <w:szCs w:val="23"/>
        </w:rPr>
      </w:pPr>
    </w:p>
    <w:p w14:paraId="51F42369" w14:textId="79417D7A" w:rsidR="00694A49" w:rsidRPr="00694A49" w:rsidRDefault="00694A49" w:rsidP="00694A49">
      <w:pPr>
        <w:autoSpaceDE w:val="0"/>
        <w:autoSpaceDN w:val="0"/>
        <w:adjustRightInd w:val="0"/>
        <w:rPr>
          <w:rFonts w:ascii="TimesNewRomanPSMT" w:hAnsi="TimesNewRomanPSMT" w:cs="TimesNewRomanPSMT"/>
          <w:color w:val="333333"/>
          <w:sz w:val="24"/>
          <w:szCs w:val="24"/>
          <w14:ligatures w14:val="standardContextual"/>
        </w:rPr>
      </w:pPr>
      <w:r w:rsidRPr="00694A49">
        <w:rPr>
          <w:rFonts w:ascii="TimesNewRomanPSMT" w:hAnsi="TimesNewRomanPSMT" w:cs="TimesNewRomanPSMT"/>
          <w:color w:val="333333"/>
          <w:sz w:val="24"/>
          <w:szCs w:val="24"/>
          <w14:ligatures w14:val="standardContextual"/>
        </w:rPr>
        <w:t xml:space="preserve">Commissioner Brackett motioned to approve resolution. Commissioner </w:t>
      </w:r>
      <w:proofErr w:type="spellStart"/>
      <w:r w:rsidRPr="00694A49">
        <w:rPr>
          <w:rFonts w:ascii="TimesNewRomanPSMT" w:hAnsi="TimesNewRomanPSMT" w:cs="TimesNewRomanPSMT"/>
          <w:color w:val="333333"/>
          <w:sz w:val="24"/>
          <w:szCs w:val="24"/>
          <w14:ligatures w14:val="standardContextual"/>
        </w:rPr>
        <w:t>Kapacinskas</w:t>
      </w:r>
      <w:proofErr w:type="spellEnd"/>
    </w:p>
    <w:p w14:paraId="1DFF4E09" w14:textId="77777777" w:rsidR="00694A49" w:rsidRPr="00694A49" w:rsidRDefault="00694A49" w:rsidP="00694A49">
      <w:pPr>
        <w:widowControl w:val="0"/>
        <w:autoSpaceDE w:val="0"/>
        <w:autoSpaceDN w:val="0"/>
        <w:adjustRightInd w:val="0"/>
        <w:rPr>
          <w:rFonts w:ascii="TimesNewRomanPSMT" w:hAnsi="TimesNewRomanPSMT" w:cs="TimesNewRomanPSMT"/>
          <w:color w:val="333333"/>
          <w:sz w:val="24"/>
          <w:szCs w:val="24"/>
          <w14:ligatures w14:val="standardContextual"/>
        </w:rPr>
      </w:pPr>
      <w:r w:rsidRPr="00694A49">
        <w:rPr>
          <w:rFonts w:ascii="TimesNewRomanPSMT" w:hAnsi="TimesNewRomanPSMT" w:cs="TimesNewRomanPSMT"/>
          <w:color w:val="333333"/>
          <w:sz w:val="24"/>
          <w:szCs w:val="24"/>
          <w14:ligatures w14:val="standardContextual"/>
        </w:rPr>
        <w:t>seconded the motion. Motion Passed. 5-0</w:t>
      </w:r>
    </w:p>
    <w:p w14:paraId="41AB2B2F" w14:textId="77777777" w:rsidR="00694A49" w:rsidRDefault="00694A49" w:rsidP="00694A49">
      <w:pPr>
        <w:widowControl w:val="0"/>
        <w:autoSpaceDE w:val="0"/>
        <w:autoSpaceDN w:val="0"/>
        <w:adjustRightInd w:val="0"/>
        <w:rPr>
          <w:b/>
          <w:bCs/>
          <w:sz w:val="23"/>
          <w:szCs w:val="23"/>
        </w:rPr>
      </w:pPr>
    </w:p>
    <w:p w14:paraId="6A1A7D06" w14:textId="77777777" w:rsidR="00694A49" w:rsidRPr="00A94DD8" w:rsidRDefault="00694A49" w:rsidP="00694A49">
      <w:pPr>
        <w:widowControl w:val="0"/>
        <w:autoSpaceDE w:val="0"/>
        <w:autoSpaceDN w:val="0"/>
        <w:adjustRightInd w:val="0"/>
        <w:rPr>
          <w:b/>
          <w:bCs/>
          <w:sz w:val="23"/>
          <w:szCs w:val="23"/>
        </w:rPr>
      </w:pPr>
    </w:p>
    <w:p w14:paraId="45E0F267" w14:textId="77777777" w:rsidR="00694A49" w:rsidRPr="00694A49" w:rsidRDefault="00694A49" w:rsidP="00694A49">
      <w:pPr>
        <w:widowControl w:val="0"/>
        <w:numPr>
          <w:ilvl w:val="1"/>
          <w:numId w:val="1"/>
        </w:numPr>
        <w:autoSpaceDE w:val="0"/>
        <w:autoSpaceDN w:val="0"/>
        <w:adjustRightInd w:val="0"/>
        <w:rPr>
          <w:b/>
          <w:bCs/>
          <w:sz w:val="23"/>
          <w:szCs w:val="23"/>
        </w:rPr>
      </w:pPr>
      <w:r w:rsidRPr="00EF2865">
        <w:rPr>
          <w:b/>
          <w:bCs/>
          <w:sz w:val="23"/>
          <w:szCs w:val="23"/>
        </w:rPr>
        <w:t xml:space="preserve">Consideration of </w:t>
      </w:r>
      <w:r>
        <w:rPr>
          <w:b/>
          <w:bCs/>
          <w:sz w:val="23"/>
          <w:szCs w:val="23"/>
        </w:rPr>
        <w:t xml:space="preserve">Resolution </w:t>
      </w:r>
      <w:r w:rsidRPr="00EF2865">
        <w:rPr>
          <w:b/>
          <w:bCs/>
          <w:sz w:val="23"/>
          <w:szCs w:val="23"/>
        </w:rPr>
        <w:t xml:space="preserve">No. </w:t>
      </w:r>
      <w:r>
        <w:rPr>
          <w:b/>
          <w:bCs/>
          <w:sz w:val="23"/>
          <w:szCs w:val="23"/>
        </w:rPr>
        <w:t xml:space="preserve">82: </w:t>
      </w:r>
      <w:r>
        <w:rPr>
          <w:sz w:val="23"/>
          <w:szCs w:val="23"/>
        </w:rPr>
        <w:t>Consideration and approval of purchase of Variable Drive for irrigation System and Baker Park Golf Course</w:t>
      </w:r>
    </w:p>
    <w:p w14:paraId="294EBD8B" w14:textId="77777777" w:rsidR="002C3305" w:rsidRDefault="002C3305" w:rsidP="00694A49">
      <w:pPr>
        <w:autoSpaceDE w:val="0"/>
        <w:autoSpaceDN w:val="0"/>
        <w:adjustRightInd w:val="0"/>
        <w:rPr>
          <w:rFonts w:ascii="TimesNewRomanPSMT" w:hAnsi="TimesNewRomanPSMT" w:cs="TimesNewRomanPSMT"/>
          <w:color w:val="333333"/>
          <w:sz w:val="24"/>
          <w:szCs w:val="24"/>
          <w14:ligatures w14:val="standardContextual"/>
        </w:rPr>
      </w:pPr>
    </w:p>
    <w:p w14:paraId="5E9077B2" w14:textId="52913FF0" w:rsidR="00694A49" w:rsidRDefault="00694A49" w:rsidP="00694A49">
      <w:pPr>
        <w:autoSpaceDE w:val="0"/>
        <w:autoSpaceDN w:val="0"/>
        <w:adjustRightInd w:val="0"/>
        <w:rPr>
          <w:rFonts w:ascii="TimesNewRomanPSMT" w:hAnsi="TimesNewRomanPSMT" w:cs="TimesNewRomanPSMT"/>
          <w:color w:val="333333"/>
          <w:sz w:val="24"/>
          <w:szCs w:val="24"/>
          <w14:ligatures w14:val="standardContextual"/>
        </w:rPr>
      </w:pPr>
      <w:r>
        <w:rPr>
          <w:rFonts w:ascii="TimesNewRomanPSMT" w:hAnsi="TimesNewRomanPSMT" w:cs="TimesNewRomanPSMT"/>
          <w:color w:val="333333"/>
          <w:sz w:val="24"/>
          <w:szCs w:val="24"/>
          <w14:ligatures w14:val="standardContextual"/>
        </w:rPr>
        <w:lastRenderedPageBreak/>
        <w:t xml:space="preserve">Commissioner </w:t>
      </w:r>
      <w:proofErr w:type="spellStart"/>
      <w:r>
        <w:rPr>
          <w:rFonts w:ascii="TimesNewRomanPSMT" w:hAnsi="TimesNewRomanPSMT" w:cs="TimesNewRomanPSMT"/>
          <w:color w:val="333333"/>
          <w:sz w:val="24"/>
          <w:szCs w:val="24"/>
          <w14:ligatures w14:val="standardContextual"/>
        </w:rPr>
        <w:t>Kapacinskas</w:t>
      </w:r>
      <w:proofErr w:type="spellEnd"/>
      <w:r>
        <w:rPr>
          <w:rFonts w:ascii="TimesNewRomanPSMT" w:hAnsi="TimesNewRomanPSMT" w:cs="TimesNewRomanPSMT"/>
          <w:color w:val="333333"/>
          <w:sz w:val="24"/>
          <w:szCs w:val="24"/>
          <w14:ligatures w14:val="standardContextual"/>
        </w:rPr>
        <w:t xml:space="preserve"> motioned to approve resolution. Commissioner Morey</w:t>
      </w:r>
    </w:p>
    <w:p w14:paraId="674CCBB1" w14:textId="77777777" w:rsidR="00694A49" w:rsidRDefault="00694A49" w:rsidP="00694A49">
      <w:pPr>
        <w:widowControl w:val="0"/>
        <w:autoSpaceDE w:val="0"/>
        <w:autoSpaceDN w:val="0"/>
        <w:adjustRightInd w:val="0"/>
        <w:rPr>
          <w:rFonts w:ascii="TimesNewRomanPSMT" w:hAnsi="TimesNewRomanPSMT" w:cs="TimesNewRomanPSMT"/>
          <w:color w:val="333333"/>
          <w:sz w:val="24"/>
          <w:szCs w:val="24"/>
          <w14:ligatures w14:val="standardContextual"/>
        </w:rPr>
      </w:pPr>
      <w:r>
        <w:rPr>
          <w:rFonts w:ascii="TimesNewRomanPSMT" w:hAnsi="TimesNewRomanPSMT" w:cs="TimesNewRomanPSMT"/>
          <w:color w:val="333333"/>
          <w:sz w:val="24"/>
          <w:szCs w:val="24"/>
          <w14:ligatures w14:val="standardContextual"/>
        </w:rPr>
        <w:t>seconded the motion. Motion Passed. 5-0</w:t>
      </w:r>
    </w:p>
    <w:p w14:paraId="5EA16F68" w14:textId="7EB0C55D" w:rsidR="00694A49" w:rsidRPr="00694A49" w:rsidRDefault="00694A49" w:rsidP="00694A49">
      <w:pPr>
        <w:widowControl w:val="0"/>
        <w:autoSpaceDE w:val="0"/>
        <w:autoSpaceDN w:val="0"/>
        <w:adjustRightInd w:val="0"/>
        <w:rPr>
          <w:b/>
          <w:bCs/>
          <w:sz w:val="23"/>
          <w:szCs w:val="23"/>
        </w:rPr>
      </w:pPr>
    </w:p>
    <w:p w14:paraId="174149E7" w14:textId="77777777" w:rsidR="00694A49" w:rsidRPr="00BC28E8" w:rsidRDefault="00694A49" w:rsidP="00694A49">
      <w:pPr>
        <w:widowControl w:val="0"/>
        <w:autoSpaceDE w:val="0"/>
        <w:autoSpaceDN w:val="0"/>
        <w:adjustRightInd w:val="0"/>
        <w:rPr>
          <w:b/>
          <w:bCs/>
          <w:sz w:val="23"/>
          <w:szCs w:val="23"/>
        </w:rPr>
      </w:pPr>
    </w:p>
    <w:p w14:paraId="5C51C1F3" w14:textId="34F1071B" w:rsidR="00694A49" w:rsidRPr="00285A25" w:rsidRDefault="00694A49" w:rsidP="009961E8">
      <w:pPr>
        <w:widowControl w:val="0"/>
        <w:numPr>
          <w:ilvl w:val="1"/>
          <w:numId w:val="1"/>
        </w:numPr>
        <w:autoSpaceDE w:val="0"/>
        <w:autoSpaceDN w:val="0"/>
        <w:adjustRightInd w:val="0"/>
        <w:rPr>
          <w:b/>
          <w:bCs/>
          <w:sz w:val="23"/>
          <w:szCs w:val="23"/>
        </w:rPr>
      </w:pPr>
      <w:r w:rsidRPr="00285A25">
        <w:rPr>
          <w:b/>
          <w:bCs/>
          <w:sz w:val="23"/>
          <w:szCs w:val="23"/>
        </w:rPr>
        <w:t xml:space="preserve">Consideration of Resolution No. 83: </w:t>
      </w:r>
      <w:r w:rsidRPr="00285A25">
        <w:rPr>
          <w:sz w:val="23"/>
          <w:szCs w:val="23"/>
        </w:rPr>
        <w:t xml:space="preserve">Consideration and approval of purchase of motor for irrigation system at Baker Park Golf </w:t>
      </w:r>
      <w:r w:rsidR="002C3305" w:rsidRPr="00285A25">
        <w:rPr>
          <w:sz w:val="23"/>
          <w:szCs w:val="23"/>
        </w:rPr>
        <w:t xml:space="preserve">Course </w:t>
      </w:r>
    </w:p>
    <w:p w14:paraId="139A5514" w14:textId="77777777" w:rsidR="00285A25" w:rsidRPr="00285A25" w:rsidRDefault="00285A25" w:rsidP="00285A25">
      <w:pPr>
        <w:widowControl w:val="0"/>
        <w:autoSpaceDE w:val="0"/>
        <w:autoSpaceDN w:val="0"/>
        <w:adjustRightInd w:val="0"/>
        <w:ind w:left="1440"/>
        <w:rPr>
          <w:b/>
          <w:bCs/>
          <w:sz w:val="23"/>
          <w:szCs w:val="23"/>
        </w:rPr>
      </w:pPr>
    </w:p>
    <w:p w14:paraId="0E860C66" w14:textId="59ED920C" w:rsidR="00694A49" w:rsidRDefault="00694A49" w:rsidP="00694A49">
      <w:pPr>
        <w:autoSpaceDE w:val="0"/>
        <w:autoSpaceDN w:val="0"/>
        <w:adjustRightInd w:val="0"/>
        <w:rPr>
          <w:rFonts w:ascii="TimesNewRomanPSMT" w:hAnsi="TimesNewRomanPSMT" w:cs="TimesNewRomanPSMT"/>
          <w:color w:val="333333"/>
          <w:sz w:val="24"/>
          <w:szCs w:val="24"/>
          <w14:ligatures w14:val="standardContextual"/>
        </w:rPr>
      </w:pPr>
      <w:r>
        <w:rPr>
          <w:rFonts w:ascii="TimesNewRomanPSMT" w:hAnsi="TimesNewRomanPSMT" w:cs="TimesNewRomanPSMT"/>
          <w:color w:val="333333"/>
          <w:sz w:val="24"/>
          <w:szCs w:val="24"/>
          <w14:ligatures w14:val="standardContextual"/>
        </w:rPr>
        <w:t>Commissioner Brackett motioned to approve resolution. Commissioner J. Heberer seconded the motion. Motion Passed. 5-0</w:t>
      </w:r>
    </w:p>
    <w:p w14:paraId="2603E7CF" w14:textId="77777777" w:rsidR="00694A49" w:rsidRPr="00A94DD8" w:rsidRDefault="00694A49" w:rsidP="00694A49">
      <w:pPr>
        <w:widowControl w:val="0"/>
        <w:autoSpaceDE w:val="0"/>
        <w:autoSpaceDN w:val="0"/>
        <w:adjustRightInd w:val="0"/>
        <w:rPr>
          <w:b/>
          <w:bCs/>
          <w:sz w:val="23"/>
          <w:szCs w:val="23"/>
        </w:rPr>
      </w:pPr>
    </w:p>
    <w:p w14:paraId="2F78B5CA" w14:textId="77777777" w:rsidR="002C3305" w:rsidRPr="002C3305" w:rsidRDefault="00694A49" w:rsidP="00694A49">
      <w:pPr>
        <w:widowControl w:val="0"/>
        <w:numPr>
          <w:ilvl w:val="1"/>
          <w:numId w:val="1"/>
        </w:numPr>
        <w:autoSpaceDE w:val="0"/>
        <w:autoSpaceDN w:val="0"/>
        <w:adjustRightInd w:val="0"/>
        <w:rPr>
          <w:b/>
          <w:bCs/>
          <w:sz w:val="23"/>
          <w:szCs w:val="23"/>
        </w:rPr>
      </w:pPr>
      <w:r w:rsidRPr="00EF2865">
        <w:rPr>
          <w:b/>
          <w:bCs/>
          <w:sz w:val="23"/>
          <w:szCs w:val="23"/>
        </w:rPr>
        <w:t xml:space="preserve">Consideration of </w:t>
      </w:r>
      <w:r>
        <w:rPr>
          <w:b/>
          <w:bCs/>
          <w:sz w:val="23"/>
          <w:szCs w:val="23"/>
        </w:rPr>
        <w:t xml:space="preserve">Resolution </w:t>
      </w:r>
      <w:r w:rsidRPr="00EF2865">
        <w:rPr>
          <w:b/>
          <w:bCs/>
          <w:sz w:val="23"/>
          <w:szCs w:val="23"/>
        </w:rPr>
        <w:t xml:space="preserve">No. </w:t>
      </w:r>
      <w:r>
        <w:rPr>
          <w:b/>
          <w:bCs/>
          <w:sz w:val="23"/>
          <w:szCs w:val="23"/>
        </w:rPr>
        <w:t xml:space="preserve">84: </w:t>
      </w:r>
      <w:r w:rsidRPr="00FD7DFC">
        <w:rPr>
          <w:sz w:val="23"/>
          <w:szCs w:val="23"/>
        </w:rPr>
        <w:t xml:space="preserve">Consideration and approval of </w:t>
      </w:r>
      <w:r>
        <w:rPr>
          <w:sz w:val="23"/>
          <w:szCs w:val="23"/>
        </w:rPr>
        <w:t>tree removal work associated with 19</w:t>
      </w:r>
      <w:r w:rsidRPr="00A94DD8">
        <w:rPr>
          <w:sz w:val="23"/>
          <w:szCs w:val="23"/>
          <w:vertAlign w:val="superscript"/>
        </w:rPr>
        <w:t>th</w:t>
      </w:r>
      <w:r>
        <w:rPr>
          <w:sz w:val="23"/>
          <w:szCs w:val="23"/>
        </w:rPr>
        <w:t xml:space="preserve"> Hole expansion and renovation.</w:t>
      </w:r>
      <w:r w:rsidR="002C3305">
        <w:rPr>
          <w:sz w:val="23"/>
          <w:szCs w:val="23"/>
        </w:rPr>
        <w:t xml:space="preserve"> </w:t>
      </w:r>
    </w:p>
    <w:p w14:paraId="2849DC52" w14:textId="0F0B813E" w:rsidR="00694A49" w:rsidRPr="00694A49" w:rsidRDefault="002C3305" w:rsidP="002C3305">
      <w:pPr>
        <w:widowControl w:val="0"/>
        <w:autoSpaceDE w:val="0"/>
        <w:autoSpaceDN w:val="0"/>
        <w:adjustRightInd w:val="0"/>
        <w:ind w:left="1440"/>
        <w:rPr>
          <w:b/>
          <w:bCs/>
          <w:sz w:val="23"/>
          <w:szCs w:val="23"/>
        </w:rPr>
      </w:pPr>
      <w:r>
        <w:rPr>
          <w:sz w:val="23"/>
          <w:szCs w:val="23"/>
        </w:rPr>
        <w:tab/>
      </w:r>
    </w:p>
    <w:p w14:paraId="0CFD07F1" w14:textId="77777777" w:rsidR="00694A49" w:rsidRDefault="00694A49" w:rsidP="00694A49">
      <w:pPr>
        <w:widowControl w:val="0"/>
        <w:autoSpaceDE w:val="0"/>
        <w:autoSpaceDN w:val="0"/>
        <w:adjustRightInd w:val="0"/>
        <w:rPr>
          <w:b/>
          <w:bCs/>
          <w:sz w:val="23"/>
          <w:szCs w:val="23"/>
        </w:rPr>
      </w:pPr>
    </w:p>
    <w:p w14:paraId="6BEFB066" w14:textId="4C27A949" w:rsidR="00694A49" w:rsidRDefault="00694A49" w:rsidP="00694A49">
      <w:pPr>
        <w:autoSpaceDE w:val="0"/>
        <w:autoSpaceDN w:val="0"/>
        <w:adjustRightInd w:val="0"/>
        <w:rPr>
          <w:rFonts w:ascii="TimesNewRomanPSMT" w:hAnsi="TimesNewRomanPSMT" w:cs="TimesNewRomanPSMT"/>
          <w:color w:val="333333"/>
          <w:sz w:val="24"/>
          <w:szCs w:val="24"/>
          <w14:ligatures w14:val="standardContextual"/>
        </w:rPr>
      </w:pPr>
      <w:r>
        <w:rPr>
          <w:rFonts w:ascii="TimesNewRomanPSMT" w:hAnsi="TimesNewRomanPSMT" w:cs="TimesNewRomanPSMT"/>
          <w:color w:val="333333"/>
          <w:sz w:val="24"/>
          <w:szCs w:val="24"/>
          <w14:ligatures w14:val="standardContextual"/>
        </w:rPr>
        <w:t>Commissioner Morey motioned to approve resolution. Commissioner J. Heberer seconded the motion. Motion Passed. 5-0</w:t>
      </w:r>
    </w:p>
    <w:p w14:paraId="56B92CF1" w14:textId="77777777" w:rsidR="00E23E3F" w:rsidRPr="00E23E3F" w:rsidRDefault="00E23E3F" w:rsidP="00E23E3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bookmarkEnd w:id="2"/>
    <w:bookmarkEnd w:id="3"/>
    <w:p w14:paraId="2FBA09AE" w14:textId="77777777" w:rsidR="003B2A88" w:rsidRPr="00D92ADA" w:rsidRDefault="003B2A88" w:rsidP="00D92AD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041E9691" w14:textId="77777777" w:rsidR="00401BE7" w:rsidRDefault="00401BE7" w:rsidP="00401BE7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D26AC6">
        <w:rPr>
          <w:rFonts w:ascii="Times New Roman" w:hAnsi="Times New Roman" w:cs="Times New Roman"/>
          <w:sz w:val="24"/>
          <w:szCs w:val="24"/>
        </w:rPr>
        <w:t>ADJOURN</w:t>
      </w:r>
    </w:p>
    <w:p w14:paraId="2482EE07" w14:textId="77777777" w:rsidR="00401BE7" w:rsidRDefault="00401BE7" w:rsidP="00401BE7">
      <w:pPr>
        <w:widowControl w:val="0"/>
        <w:autoSpaceDE w:val="0"/>
        <w:autoSpaceDN w:val="0"/>
        <w:adjustRightInd w:val="0"/>
        <w:ind w:left="360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14:paraId="4DF2429B" w14:textId="3775E529" w:rsidR="00401BE7" w:rsidRPr="0042589C" w:rsidRDefault="00401BE7" w:rsidP="00401BE7">
      <w:pPr>
        <w:widowControl w:val="0"/>
        <w:autoSpaceDE w:val="0"/>
        <w:autoSpaceDN w:val="0"/>
        <w:adjustRightInd w:val="0"/>
        <w:ind w:left="360"/>
        <w:rPr>
          <w:rFonts w:ascii="Times New Roman" w:hAnsi="Times New Roman" w:cs="Times New Roman"/>
          <w:sz w:val="24"/>
          <w:szCs w:val="24"/>
        </w:rPr>
      </w:pPr>
      <w:r w:rsidRPr="0042589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With nothing further to discuss President </w:t>
      </w:r>
      <w:r w:rsidR="00726DE4">
        <w:rPr>
          <w:rFonts w:ascii="Times New Roman" w:eastAsia="Times New Roman" w:hAnsi="Times New Roman" w:cs="Times New Roman"/>
          <w:color w:val="333333"/>
          <w:sz w:val="24"/>
          <w:szCs w:val="24"/>
        </w:rPr>
        <w:t>M. Heberer</w:t>
      </w:r>
      <w:r w:rsidRPr="0042589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entertained a motion to adjourn the meeting. Commissioner </w:t>
      </w:r>
      <w:r w:rsidR="002C3305">
        <w:rPr>
          <w:rFonts w:ascii="Times New Roman" w:eastAsia="Times New Roman" w:hAnsi="Times New Roman" w:cs="Times New Roman"/>
          <w:color w:val="333333"/>
          <w:sz w:val="24"/>
          <w:szCs w:val="24"/>
        </w:rPr>
        <w:t>Brackett</w:t>
      </w:r>
      <w:r w:rsidRPr="0042589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has motioned to adjourn the meeting. Commissioner </w:t>
      </w:r>
      <w:r w:rsidR="00726DE4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          </w:t>
      </w:r>
      <w:proofErr w:type="spellStart"/>
      <w:r w:rsidR="002C3305">
        <w:rPr>
          <w:rFonts w:ascii="Times New Roman" w:eastAsia="Times New Roman" w:hAnsi="Times New Roman" w:cs="Times New Roman"/>
          <w:color w:val="333333"/>
          <w:sz w:val="24"/>
          <w:szCs w:val="24"/>
        </w:rPr>
        <w:t>Kapacinskas</w:t>
      </w:r>
      <w:proofErr w:type="spellEnd"/>
      <w:r w:rsidRPr="0042589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seconded the motion. All in Favor. Motion Passed. 5-0 Adjourned 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at </w:t>
      </w:r>
      <w:r w:rsidR="002C3305">
        <w:rPr>
          <w:rFonts w:ascii="Times New Roman" w:eastAsia="Times New Roman" w:hAnsi="Times New Roman" w:cs="Times New Roman"/>
          <w:color w:val="333333"/>
          <w:sz w:val="24"/>
          <w:szCs w:val="24"/>
        </w:rPr>
        <w:t>3:31</w:t>
      </w:r>
      <w:r w:rsidR="0096137B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pm.</w:t>
      </w:r>
    </w:p>
    <w:p w14:paraId="61F219C2" w14:textId="77777777" w:rsidR="00401BE7" w:rsidRDefault="00401BE7" w:rsidP="00401BE7">
      <w:pPr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14:paraId="1FD3256F" w14:textId="77777777" w:rsidR="00401BE7" w:rsidRDefault="00401BE7" w:rsidP="00401BE7">
      <w:pPr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14:paraId="024FD3C4" w14:textId="77777777" w:rsidR="00401BE7" w:rsidRPr="00641B25" w:rsidRDefault="00401BE7" w:rsidP="00401BE7">
      <w:pPr>
        <w:rPr>
          <w:rFonts w:ascii="Times New Roman" w:hAnsi="Times New Roman" w:cs="Times New Roman"/>
        </w:rPr>
      </w:pPr>
    </w:p>
    <w:p w14:paraId="48FB6578" w14:textId="75353693" w:rsidR="0044083B" w:rsidRPr="0044083B" w:rsidRDefault="00401BE7" w:rsidP="0044083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Secretary </w:t>
      </w:r>
      <w:proofErr w:type="gramStart"/>
      <w:r>
        <w:rPr>
          <w:rFonts w:ascii="Times New Roman" w:hAnsi="Times New Roman" w:cs="Times New Roman"/>
          <w:sz w:val="24"/>
          <w:szCs w:val="24"/>
        </w:rPr>
        <w:t>Signature  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___________________________</w:t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Date  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</w:t>
      </w:r>
    </w:p>
    <w:p w14:paraId="664DFF19" w14:textId="77777777" w:rsidR="0044083B" w:rsidRPr="0044083B" w:rsidRDefault="0044083B" w:rsidP="0044083B">
      <w:pPr>
        <w:pStyle w:val="ListParagraph"/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14:paraId="19D2D032" w14:textId="77777777" w:rsidR="0044083B" w:rsidRPr="0044083B" w:rsidRDefault="0044083B" w:rsidP="0044083B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</w:p>
    <w:bookmarkEnd w:id="0"/>
    <w:p w14:paraId="605F0A46" w14:textId="77777777" w:rsidR="006E2376" w:rsidRDefault="006E2376" w:rsidP="006E2376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14:paraId="06C1F3C5" w14:textId="77777777" w:rsidR="006E2376" w:rsidRDefault="006E2376" w:rsidP="006E2376">
      <w:pPr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14:paraId="2B86879A" w14:textId="77777777" w:rsidR="006E2376" w:rsidRDefault="006E2376"/>
    <w:sectPr w:rsidR="006E23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NewRomanPSM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512E7"/>
    <w:multiLevelType w:val="hybridMultilevel"/>
    <w:tmpl w:val="51C683E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887CE5"/>
    <w:multiLevelType w:val="hybridMultilevel"/>
    <w:tmpl w:val="51C683E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D12204"/>
    <w:multiLevelType w:val="hybridMultilevel"/>
    <w:tmpl w:val="060EB01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b/>
        <w:bCs w:val="0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E26916"/>
    <w:multiLevelType w:val="hybridMultilevel"/>
    <w:tmpl w:val="51C683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366E6D"/>
    <w:multiLevelType w:val="hybridMultilevel"/>
    <w:tmpl w:val="EBB4E6DA"/>
    <w:lvl w:ilvl="0" w:tplc="5D34F0B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ACB319B"/>
    <w:multiLevelType w:val="hybridMultilevel"/>
    <w:tmpl w:val="5D68EC3A"/>
    <w:lvl w:ilvl="0" w:tplc="C43A647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068E00A">
      <w:start w:val="80"/>
      <w:numFmt w:val="decimal"/>
      <w:lvlText w:val="%5"/>
      <w:lvlJc w:val="left"/>
      <w:pPr>
        <w:ind w:left="4320" w:hanging="36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CD73489"/>
    <w:multiLevelType w:val="hybridMultilevel"/>
    <w:tmpl w:val="459286AC"/>
    <w:lvl w:ilvl="0" w:tplc="5198B0BE">
      <w:start w:val="1"/>
      <w:numFmt w:val="lowerLetter"/>
      <w:lvlText w:val="%1."/>
      <w:lvlJc w:val="left"/>
      <w:pPr>
        <w:ind w:left="144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EB08D1"/>
    <w:multiLevelType w:val="hybridMultilevel"/>
    <w:tmpl w:val="319A5328"/>
    <w:lvl w:ilvl="0" w:tplc="C674C1B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0C32B38"/>
    <w:multiLevelType w:val="hybridMultilevel"/>
    <w:tmpl w:val="670A5C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198B0BE">
      <w:start w:val="1"/>
      <w:numFmt w:val="lowerLetter"/>
      <w:lvlText w:val="%2."/>
      <w:lvlJc w:val="left"/>
      <w:pPr>
        <w:ind w:left="1440" w:hanging="360"/>
      </w:pPr>
      <w:rPr>
        <w:b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B56680A"/>
    <w:multiLevelType w:val="hybridMultilevel"/>
    <w:tmpl w:val="51C683E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EFB3881"/>
    <w:multiLevelType w:val="multilevel"/>
    <w:tmpl w:val="EB28FDFE"/>
    <w:lvl w:ilvl="0">
      <w:start w:val="2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 w16cid:durableId="1397362702">
    <w:abstractNumId w:val="3"/>
  </w:num>
  <w:num w:numId="2" w16cid:durableId="519199081">
    <w:abstractNumId w:val="9"/>
  </w:num>
  <w:num w:numId="3" w16cid:durableId="1339766702">
    <w:abstractNumId w:val="0"/>
  </w:num>
  <w:num w:numId="4" w16cid:durableId="1535733372">
    <w:abstractNumId w:val="5"/>
  </w:num>
  <w:num w:numId="5" w16cid:durableId="560481417">
    <w:abstractNumId w:val="1"/>
  </w:num>
  <w:num w:numId="6" w16cid:durableId="1477338691">
    <w:abstractNumId w:val="7"/>
  </w:num>
  <w:num w:numId="7" w16cid:durableId="355808257">
    <w:abstractNumId w:val="8"/>
  </w:num>
  <w:num w:numId="8" w16cid:durableId="840049776">
    <w:abstractNumId w:val="2"/>
  </w:num>
  <w:num w:numId="9" w16cid:durableId="130122399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003708286">
    <w:abstractNumId w:val="6"/>
  </w:num>
  <w:num w:numId="11" w16cid:durableId="1256478522">
    <w:abstractNumId w:val="10"/>
  </w:num>
  <w:num w:numId="12" w16cid:durableId="21879139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2376"/>
    <w:rsid w:val="000369BF"/>
    <w:rsid w:val="00095173"/>
    <w:rsid w:val="001C32B0"/>
    <w:rsid w:val="00285A25"/>
    <w:rsid w:val="002C3305"/>
    <w:rsid w:val="002E5077"/>
    <w:rsid w:val="003B2A88"/>
    <w:rsid w:val="003F2474"/>
    <w:rsid w:val="00401BE7"/>
    <w:rsid w:val="0044083B"/>
    <w:rsid w:val="004A0EC8"/>
    <w:rsid w:val="00532B7A"/>
    <w:rsid w:val="005356B9"/>
    <w:rsid w:val="00561D9E"/>
    <w:rsid w:val="005D4B48"/>
    <w:rsid w:val="005E4758"/>
    <w:rsid w:val="00694A49"/>
    <w:rsid w:val="006E2376"/>
    <w:rsid w:val="006E3D67"/>
    <w:rsid w:val="00726DE4"/>
    <w:rsid w:val="00770C29"/>
    <w:rsid w:val="00783FA4"/>
    <w:rsid w:val="0085155E"/>
    <w:rsid w:val="008C76BA"/>
    <w:rsid w:val="0096137B"/>
    <w:rsid w:val="00992454"/>
    <w:rsid w:val="009D36E8"/>
    <w:rsid w:val="00A5403E"/>
    <w:rsid w:val="00AF338A"/>
    <w:rsid w:val="00BC7A3B"/>
    <w:rsid w:val="00C174F4"/>
    <w:rsid w:val="00C40107"/>
    <w:rsid w:val="00C47D5A"/>
    <w:rsid w:val="00CC4CA0"/>
    <w:rsid w:val="00D00808"/>
    <w:rsid w:val="00D92ADA"/>
    <w:rsid w:val="00D9396D"/>
    <w:rsid w:val="00DF72C5"/>
    <w:rsid w:val="00E23E3F"/>
    <w:rsid w:val="00E43518"/>
    <w:rsid w:val="00E75CE4"/>
    <w:rsid w:val="00E945B2"/>
    <w:rsid w:val="00EA3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639935"/>
  <w15:chartTrackingRefBased/>
  <w15:docId w15:val="{601A4B60-0F62-4BDA-9129-8A8ED4491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2376"/>
    <w:pPr>
      <w:spacing w:after="0" w:line="240" w:lineRule="auto"/>
    </w:pPr>
    <w:rPr>
      <w:rFonts w:ascii="Calibri" w:hAnsi="Calibri" w:cs="Calibri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E23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E23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E237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E23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E237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E237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E237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E237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E237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E237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E237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E237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E237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E237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E237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E237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E237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E237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E237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E23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E23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E23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E23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E237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E237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E237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23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237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E2376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44083B"/>
    <w:pPr>
      <w:spacing w:after="0" w:line="240" w:lineRule="auto"/>
    </w:pPr>
    <w:rPr>
      <w:kern w:val="0"/>
      <w:sz w:val="22"/>
      <w:szCs w:val="22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2E5077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914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361</Words>
  <Characters>2062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Kewanee Park District</dc:creator>
  <cp:keywords/>
  <dc:description/>
  <cp:lastModifiedBy>Heather Haga</cp:lastModifiedBy>
  <cp:revision>4</cp:revision>
  <cp:lastPrinted>2026-08-18T15:40:00Z</cp:lastPrinted>
  <dcterms:created xsi:type="dcterms:W3CDTF">2026-08-17T19:29:00Z</dcterms:created>
  <dcterms:modified xsi:type="dcterms:W3CDTF">2026-08-18T17:06:00Z</dcterms:modified>
</cp:coreProperties>
</file>